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3C39FD0D"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w:t>
      </w:r>
      <w:r w:rsidR="0051282F">
        <w:rPr>
          <w:rFonts w:asciiTheme="minorHAnsi" w:hAnsiTheme="minorHAnsi" w:cs="Arial"/>
          <w:b/>
          <w:sz w:val="28"/>
          <w:szCs w:val="28"/>
        </w:rPr>
        <w:t xml:space="preserve"> 01 Charpente Métallique - Bardage</w:t>
      </w:r>
    </w:p>
    <w:p w14:paraId="43C1906B" w14:textId="77777777" w:rsidR="007A2B2E" w:rsidRPr="00B265CC" w:rsidRDefault="00BB71ED"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Offre de</w:t>
      </w:r>
      <w:r w:rsidR="007A2B2E" w:rsidRPr="00B265CC">
        <w:rPr>
          <w:rFonts w:asciiTheme="minorHAnsi" w:hAnsiTheme="minorHAnsi" w:cs="Arial"/>
          <w:b/>
          <w:sz w:val="28"/>
          <w:szCs w:val="28"/>
        </w:rPr>
        <w:t xml:space="preserve"> Base</w:t>
      </w:r>
    </w:p>
    <w:p w14:paraId="43C19076" w14:textId="77777777" w:rsidR="007A2B2E" w:rsidRDefault="007A2B2E" w:rsidP="007A2B2E">
      <w:pPr>
        <w:ind w:left="142"/>
        <w:jc w:val="center"/>
        <w:rPr>
          <w:rFonts w:asciiTheme="minorHAnsi" w:hAnsiTheme="minorHAnsi" w:cs="Arial"/>
          <w:b/>
          <w:sz w:val="28"/>
          <w:szCs w:val="28"/>
        </w:rPr>
      </w:pPr>
    </w:p>
    <w:p w14:paraId="2AC84F27"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619158CB"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20085B7C"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7BAA618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526DB005"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5506A06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03248328" w14:textId="77777777" w:rsidR="00F70A45" w:rsidRPr="00B265CC" w:rsidRDefault="00F70A45"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6C9CC0D8" w14:textId="4991FCDC" w:rsidR="00811192" w:rsidRPr="00B502B8" w:rsidRDefault="007A2B2E" w:rsidP="0081119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w:t>
      </w:r>
      <w:r w:rsidR="00811192">
        <w:rPr>
          <w:rFonts w:asciiTheme="minorHAnsi" w:hAnsiTheme="minorHAnsi" w:cs="Arial"/>
          <w:b/>
          <w:sz w:val="28"/>
          <w:szCs w:val="28"/>
        </w:rPr>
        <w:t>’aménagement d’une cellule brute de béton de 400m² aux Sables d’Olonne pour le compte de l’IA-GIPAFOC (IA)</w:t>
      </w:r>
    </w:p>
    <w:p w14:paraId="43C19079" w14:textId="549F09B1" w:rsidR="007A2B2E" w:rsidRPr="00B265CC" w:rsidRDefault="007A2B2E" w:rsidP="00811192">
      <w:pPr>
        <w:pBdr>
          <w:top w:val="single" w:sz="4" w:space="1" w:color="auto"/>
          <w:left w:val="single" w:sz="4" w:space="4" w:color="auto"/>
          <w:bottom w:val="single" w:sz="4" w:space="1" w:color="auto"/>
          <w:right w:val="single" w:sz="4" w:space="4" w:color="auto"/>
        </w:pBdr>
        <w:ind w:left="142"/>
        <w:rPr>
          <w:rFonts w:asciiTheme="minorHAnsi" w:hAnsiTheme="minorHAnsi" w:cs="Arial"/>
          <w:b/>
          <w:sz w:val="28"/>
          <w:szCs w:val="28"/>
        </w:rPr>
      </w:pPr>
      <w:r w:rsidRPr="00B265CC">
        <w:rPr>
          <w:rFonts w:asciiTheme="minorHAnsi" w:hAnsiTheme="minorHAnsi" w:cs="Arial"/>
          <w:b/>
          <w:sz w:val="28"/>
          <w:szCs w:val="28"/>
        </w:rPr>
        <w:br/>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591A27E6" w14:textId="53430B58" w:rsidR="00B265CC" w:rsidRPr="00811192" w:rsidRDefault="007A2B2E" w:rsidP="00811192">
      <w:pPr>
        <w:ind w:left="142"/>
        <w:jc w:val="center"/>
        <w:rPr>
          <w:rFonts w:asciiTheme="minorHAnsi" w:hAnsiTheme="minorHAnsi" w:cs="Arial"/>
        </w:rPr>
      </w:pPr>
      <w:r w:rsidRPr="00B265CC">
        <w:rPr>
          <w:rFonts w:asciiTheme="minorHAnsi" w:hAnsiTheme="minorHAnsi" w:cs="Arial"/>
        </w:rPr>
        <w:t>- - -</w:t>
      </w:r>
    </w:p>
    <w:p w14:paraId="784D1CB3" w14:textId="77777777" w:rsidR="00B265CC" w:rsidRPr="00B265CC" w:rsidRDefault="00B265CC" w:rsidP="00B265CC">
      <w:pPr>
        <w:ind w:left="142"/>
        <w:jc w:val="center"/>
        <w:rPr>
          <w:rFonts w:asciiTheme="minorHAnsi" w:eastAsia="Arial Unicode MS" w:hAnsiTheme="minorHAnsi" w:cs="Arial"/>
          <w:b/>
          <w:bCs/>
          <w:color w:val="FF0000"/>
        </w:rPr>
      </w:pPr>
    </w:p>
    <w:p w14:paraId="5B798289" w14:textId="7296B047" w:rsidR="00B265CC" w:rsidRPr="00B265CC" w:rsidRDefault="00B265CC" w:rsidP="00B265CC">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sidR="009B4A01">
        <w:rPr>
          <w:rFonts w:asciiTheme="minorHAnsi" w:eastAsia="Arial Unicode MS" w:hAnsiTheme="minorHAnsi" w:cs="Arial"/>
          <w:b/>
          <w:bCs/>
          <w:color w:val="FF0000"/>
        </w:rPr>
        <w:t xml:space="preserve"> 2023 RTPN 4080</w:t>
      </w:r>
    </w:p>
    <w:p w14:paraId="5F91B5C2" w14:textId="3E6E3607" w:rsidR="00B265CC" w:rsidRPr="00B265CC" w:rsidRDefault="00B265CC" w:rsidP="00B265CC">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r w:rsidRPr="00B265CC">
        <w:rPr>
          <w:rFonts w:asciiTheme="minorHAnsi" w:eastAsia="Arial Unicode MS" w:hAnsiTheme="minorHAnsi" w:cs="Arial"/>
          <w:b/>
          <w:bCs/>
          <w:i/>
          <w:color w:val="FF0000"/>
        </w:rPr>
        <w:t>selon les disposit</w:t>
      </w:r>
      <w:r w:rsidR="005564E6">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4CBD922C"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A8" w14:textId="77777777" w:rsidR="007A2B2E" w:rsidRPr="00B265CC" w:rsidRDefault="007A2B2E" w:rsidP="006A62E6">
      <w:pPr>
        <w:pStyle w:val="Retraitcorpsdetexte"/>
        <w:ind w:left="0" w:right="289"/>
        <w:rPr>
          <w:rFonts w:asciiTheme="minorHAnsi" w:hAnsiTheme="minorHAnsi" w:cs="Lucida Sans Unicode"/>
          <w:b/>
          <w:bCs/>
          <w:color w:val="0000FF"/>
        </w:rPr>
      </w:pPr>
    </w:p>
    <w:p w14:paraId="43C190B8" w14:textId="53D13F00" w:rsidR="007A2B2E" w:rsidRPr="00B265CC" w:rsidRDefault="007A2B2E" w:rsidP="006A62E6">
      <w:pPr>
        <w:pStyle w:val="Retraitcorpsdetexte"/>
        <w:numPr>
          <w:ilvl w:val="0"/>
          <w:numId w:val="18"/>
        </w:numPr>
        <w:ind w:right="289"/>
        <w:rPr>
          <w:rFonts w:asciiTheme="minorHAnsi" w:hAnsiTheme="minorHAnsi" w:cs="Arial"/>
          <w:b/>
          <w:sz w:val="22"/>
        </w:rPr>
      </w:pPr>
      <w:r w:rsidRPr="00B265CC">
        <w:rPr>
          <w:rFonts w:asciiTheme="minorHAnsi" w:hAnsiTheme="minorHAnsi" w:cs="Arial"/>
          <w:b/>
          <w:sz w:val="22"/>
        </w:rPr>
        <w:t>Pour le Groupement Interprofessionnel Pour l’Apprentissage et la Formation Continue :</w:t>
      </w:r>
    </w:p>
    <w:p w14:paraId="43C190B9" w14:textId="77777777" w:rsidR="007A2B2E" w:rsidRPr="00B265CC" w:rsidRDefault="007A2B2E" w:rsidP="007A2B2E">
      <w:pPr>
        <w:pStyle w:val="Retraitcorpsdetexte"/>
        <w:ind w:left="567" w:right="289"/>
        <w:rPr>
          <w:rFonts w:asciiTheme="minorHAnsi" w:hAnsiTheme="minorHAnsi" w:cs="Arial"/>
          <w:b/>
          <w:sz w:val="22"/>
        </w:rPr>
      </w:pPr>
    </w:p>
    <w:p w14:paraId="43C190BA"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sz w:val="22"/>
        </w:rPr>
        <w:t xml:space="preserve">Représentant </w:t>
      </w:r>
      <w:r w:rsidRPr="00B265CC">
        <w:rPr>
          <w:rFonts w:asciiTheme="minorHAnsi" w:hAnsiTheme="minorHAnsi" w:cs="Arial"/>
          <w:b/>
          <w:sz w:val="22"/>
        </w:rPr>
        <w:t>du Groupement Interprofessionnel Pour l’Apprentissage et la Formation Continue</w:t>
      </w:r>
    </w:p>
    <w:p w14:paraId="43C190BB"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C" w14:textId="77777777" w:rsidR="007A2B2E" w:rsidRPr="00B265CC" w:rsidRDefault="007A2B2E" w:rsidP="006A62E6">
      <w:pPr>
        <w:pStyle w:val="Retraitcorpsdetexte"/>
        <w:ind w:left="927" w:right="289"/>
        <w:rPr>
          <w:rFonts w:asciiTheme="minorHAnsi" w:hAnsiTheme="minorHAnsi" w:cs="Arial"/>
          <w:b/>
          <w:bCs/>
          <w:color w:val="0000FF"/>
          <w:sz w:val="22"/>
        </w:rPr>
      </w:pPr>
    </w:p>
    <w:p w14:paraId="43C190BD"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Personne habilitée à donner les renseignements : </w:t>
      </w:r>
    </w:p>
    <w:p w14:paraId="43C190BE"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F" w14:textId="77777777" w:rsidR="007A2B2E" w:rsidRPr="00B265CC" w:rsidRDefault="007A2B2E" w:rsidP="006A62E6">
      <w:pPr>
        <w:pStyle w:val="Retraitcorpsdetexte"/>
        <w:ind w:left="927" w:right="289"/>
        <w:rPr>
          <w:rFonts w:asciiTheme="minorHAnsi" w:hAnsiTheme="minorHAnsi" w:cs="Arial"/>
          <w:b/>
          <w:color w:val="0000FF"/>
          <w:sz w:val="22"/>
        </w:rPr>
      </w:pPr>
    </w:p>
    <w:p w14:paraId="43C190C0"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Ordonnateur : </w:t>
      </w:r>
    </w:p>
    <w:p w14:paraId="43C190C1"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C2" w14:textId="77777777" w:rsidR="007A2B2E" w:rsidRPr="00B265CC" w:rsidRDefault="007A2B2E" w:rsidP="006A62E6">
      <w:pPr>
        <w:pStyle w:val="Retraitcorpsdetexte"/>
        <w:ind w:left="927" w:right="289"/>
        <w:rPr>
          <w:rFonts w:asciiTheme="minorHAnsi" w:hAnsiTheme="minorHAnsi" w:cs="Arial"/>
          <w:b/>
          <w:color w:val="0000FF"/>
          <w:sz w:val="22"/>
        </w:rPr>
      </w:pPr>
    </w:p>
    <w:p w14:paraId="43C190C3"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Comptable assignataire des paiements : </w:t>
      </w:r>
    </w:p>
    <w:p w14:paraId="43C190C4"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Trésorier du Groupement Interprofessionnel Pour l’Apprentissage et la Formation Continue</w:t>
      </w:r>
    </w:p>
    <w:p w14:paraId="43C190C5" w14:textId="77777777" w:rsidR="007A2B2E" w:rsidRPr="00B265CC" w:rsidRDefault="007A2B2E" w:rsidP="007A2B2E">
      <w:pPr>
        <w:pStyle w:val="Retraitcorpsdetexte"/>
        <w:ind w:left="567" w:right="289"/>
        <w:rPr>
          <w:rFonts w:asciiTheme="minorHAnsi" w:hAnsiTheme="minorHAnsi" w:cs="Lucida Sans Unicode"/>
          <w:b/>
        </w:rPr>
      </w:pPr>
    </w:p>
    <w:p w14:paraId="43C190C6" w14:textId="77777777" w:rsidR="007A2B2E" w:rsidRPr="00B265CC" w:rsidRDefault="007A2B2E" w:rsidP="007A2B2E">
      <w:pPr>
        <w:pStyle w:val="Retraitcorpsdetexte"/>
        <w:ind w:left="567" w:right="289"/>
        <w:rPr>
          <w:rFonts w:asciiTheme="minorHAnsi" w:hAnsiTheme="minorHAnsi" w:cs="Lucida Sans Unicode"/>
          <w:b/>
        </w:rPr>
      </w:pPr>
    </w:p>
    <w:p w14:paraId="79F4B403" w14:textId="5E04E9DC" w:rsidR="00235E22" w:rsidRPr="006A62E6" w:rsidRDefault="006A62E6" w:rsidP="006A62E6">
      <w:pPr>
        <w:rPr>
          <w:rFonts w:asciiTheme="minorHAnsi" w:eastAsia="Times New Roman" w:hAnsiTheme="minorHAnsi" w:cs="Arial"/>
          <w:b/>
          <w:szCs w:val="20"/>
          <w:lang w:eastAsia="fr-FR"/>
        </w:rPr>
      </w:pPr>
      <w:r>
        <w:rPr>
          <w:rFonts w:asciiTheme="minorHAnsi" w:hAnsiTheme="minorHAnsi" w:cs="Arial"/>
          <w:b/>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9264"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A71943" id="Rectangle 13" o:spid="_x0000_s1026" style="position:absolute;margin-left:1.1pt;margin-top:.4pt;width:466.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60288"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8400E1" id="Rectangle 12" o:spid="_x0000_s1026" style="position:absolute;margin-left:.95pt;margin-top:.5pt;width:471.3pt;height:3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131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21521" id="Rectangle 10" o:spid="_x0000_s1026" style="position:absolute;margin-left:.35pt;margin-top:6.25pt;width:468.3pt;height:6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2336"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A8EF62" id="Rectangle 9" o:spid="_x0000_s1026" style="position:absolute;margin-left:2.65pt;margin-top:1.5pt;width:463.5pt;height:7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3360"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4384"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9ED4F4" id="Rectangle 7" o:spid="_x0000_s1026" style="position:absolute;margin-left:.95pt;margin-top:6.2pt;width:467.55pt;height:61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5408"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ED56AF" id="Rectangle 6" o:spid="_x0000_s1026" style="position:absolute;margin-left:.35pt;margin-top:-11.2pt;width:469.5pt;height:74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6432"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3950C56E"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C90DDC">
        <w:rPr>
          <w:rFonts w:asciiTheme="minorHAnsi" w:hAnsiTheme="minorHAnsi" w:cs="Arial"/>
          <w:bCs/>
          <w:color w:val="FF0000"/>
          <w:sz w:val="22"/>
          <w:szCs w:val="22"/>
        </w:rPr>
        <w:t>2</w:t>
      </w:r>
      <w:r w:rsidR="00B218FF">
        <w:rPr>
          <w:rFonts w:asciiTheme="minorHAnsi" w:hAnsiTheme="minorHAnsi" w:cs="Arial"/>
          <w:bCs/>
          <w:color w:val="FF0000"/>
          <w:sz w:val="22"/>
          <w:szCs w:val="22"/>
        </w:rPr>
        <w:t>0</w:t>
      </w:r>
      <w:r w:rsidR="00C90DDC">
        <w:rPr>
          <w:rFonts w:asciiTheme="minorHAnsi" w:hAnsiTheme="minorHAnsi" w:cs="Arial"/>
          <w:bCs/>
          <w:color w:val="FF0000"/>
          <w:sz w:val="22"/>
          <w:szCs w:val="22"/>
        </w:rPr>
        <w:t>23 RTPN 4080</w:t>
      </w:r>
      <w:r w:rsidR="00730DF7" w:rsidRPr="00B265CC">
        <w:rPr>
          <w:rFonts w:asciiTheme="minorHAnsi" w:hAnsiTheme="minorHAnsi" w:cs="Arial"/>
          <w:bCs/>
          <w:sz w:val="22"/>
          <w:szCs w:val="22"/>
        </w:rPr>
        <w:t xml:space="preserve"> 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606D8C29"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w:t>
      </w:r>
      <w:r w:rsidR="00D01282">
        <w:rPr>
          <w:rFonts w:asciiTheme="minorHAnsi" w:hAnsiTheme="minorHAnsi" w:cs="Arial"/>
        </w:rPr>
        <w:t>8</w:t>
      </w:r>
      <w:r w:rsidRPr="00B265CC">
        <w:rPr>
          <w:rFonts w:asciiTheme="minorHAnsi" w:hAnsiTheme="minorHAnsi" w:cs="Arial"/>
        </w:rPr>
        <w:t>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EF4DC9" w:rsidRDefault="00235E22" w:rsidP="00235E22">
      <w:pPr>
        <w:ind w:right="289"/>
        <w:rPr>
          <w:rFonts w:asciiTheme="minorHAnsi" w:hAnsiTheme="minorHAnsi" w:cs="Arial"/>
          <w:bCs/>
          <w:color w:val="000000" w:themeColor="text1"/>
        </w:rPr>
      </w:pPr>
    </w:p>
    <w:p w14:paraId="43C19229" w14:textId="77777777" w:rsidR="00235E22" w:rsidRPr="00EF4DC9" w:rsidRDefault="00235E22" w:rsidP="00235E22">
      <w:pPr>
        <w:ind w:right="289"/>
        <w:rPr>
          <w:rFonts w:asciiTheme="minorHAnsi" w:hAnsiTheme="minorHAnsi" w:cs="Arial"/>
          <w:bCs/>
          <w:color w:val="000000" w:themeColor="text1"/>
        </w:rPr>
      </w:pPr>
    </w:p>
    <w:p w14:paraId="1B2FD6FB" w14:textId="64EEB08A"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Après avoir pris connaissance des pièces constitutives du marché </w:t>
      </w:r>
      <w:r w:rsidR="00EF4DC9" w:rsidRPr="00EF4DC9">
        <w:rPr>
          <w:rFonts w:asciiTheme="minorHAnsi" w:hAnsiTheme="minorHAnsi" w:cs="Arial"/>
          <w:bCs/>
          <w:color w:val="000000" w:themeColor="text1"/>
        </w:rPr>
        <w:t xml:space="preserve">suivant : </w:t>
      </w:r>
    </w:p>
    <w:p w14:paraId="39C2061C" w14:textId="77777777" w:rsidR="00EF4DC9" w:rsidRPr="00EF4DC9" w:rsidRDefault="00EF4DC9" w:rsidP="00982F2C">
      <w:pPr>
        <w:tabs>
          <w:tab w:val="right" w:leader="dot" w:pos="9639"/>
        </w:tabs>
        <w:ind w:left="567" w:right="289"/>
        <w:jc w:val="both"/>
        <w:rPr>
          <w:rFonts w:asciiTheme="minorHAnsi" w:hAnsiTheme="minorHAnsi" w:cs="Arial"/>
          <w:bCs/>
          <w:color w:val="000000" w:themeColor="text1"/>
        </w:rPr>
      </w:pPr>
    </w:p>
    <w:p w14:paraId="0907DF8F" w14:textId="75E32B8D"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CCAP n°2023 RTPN 4080, commun à tous les lots </w:t>
      </w:r>
    </w:p>
    <w:p w14:paraId="636ADCFF" w14:textId="48A3D253"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CCAG Travaux du 30 mars 2021 </w:t>
      </w:r>
    </w:p>
    <w:p w14:paraId="5E40F92A" w14:textId="19BBDC49"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CCTP n°2023 RTPN 4080, un par lot et ses annexes</w:t>
      </w:r>
    </w:p>
    <w:p w14:paraId="4BE84AE5" w14:textId="23DB60F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DPGF n°2023 RTPN 4080, une par lot </w:t>
      </w:r>
    </w:p>
    <w:p w14:paraId="00E0E48D" w14:textId="0BE077D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La grille RSE n° 2023 RTPN 4080</w:t>
      </w:r>
    </w:p>
    <w:p w14:paraId="19EEE474"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et conformément à leurs clauses,</w:t>
      </w:r>
    </w:p>
    <w:p w14:paraId="475C52CC"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43C1922D" w14:textId="6AECFAC1" w:rsidR="00235E22"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M'ENGAGE, sans réserve, conformément aux conditions, clauses et prescriptions imposées par le présent marché N° </w:t>
      </w:r>
      <w:r w:rsidR="00EF4DC9" w:rsidRPr="00EF4DC9">
        <w:rPr>
          <w:rFonts w:asciiTheme="minorHAnsi" w:hAnsiTheme="minorHAnsi" w:cs="Arial"/>
          <w:bCs/>
          <w:color w:val="000000" w:themeColor="text1"/>
        </w:rPr>
        <w:t>2023 RTPN 4080</w:t>
      </w:r>
      <w:r w:rsidRPr="00EF4DC9">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48"/>
        <w:gridCol w:w="5712"/>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3" w14:textId="75F2E3B2" w:rsidR="005A6C77" w:rsidRPr="00B265CC" w:rsidRDefault="001F218A"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w:t>
            </w:r>
            <w:r w:rsidR="0051282F">
              <w:rPr>
                <w:rFonts w:asciiTheme="minorHAnsi" w:hAnsiTheme="minorHAnsi" w:cs="Lucida Sans Unicode"/>
                <w:b/>
                <w:sz w:val="24"/>
              </w:rPr>
              <w:t>n°01 Charpente métallique - Bardage</w:t>
            </w:r>
          </w:p>
          <w:p w14:paraId="43C19234" w14:textId="0F4124CA"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sidR="001F218A">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66"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073FDE">
        <w:trPr>
          <w:trHeight w:val="1021"/>
        </w:trPr>
        <w:tc>
          <w:tcPr>
            <w:tcW w:w="4148"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073FDE">
        <w:trPr>
          <w:trHeight w:val="1021"/>
        </w:trPr>
        <w:tc>
          <w:tcPr>
            <w:tcW w:w="4148"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685"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268"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0877AE16"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1F218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53EB1B52" w14:textId="1D2B1864" w:rsidR="002772DE" w:rsidRPr="00B265CC" w:rsidRDefault="002772DE" w:rsidP="00570324">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w:t>
      </w:r>
      <w:r w:rsidR="002A2188" w:rsidRPr="00B265CC">
        <w:rPr>
          <w:rFonts w:asciiTheme="minorHAnsi" w:hAnsiTheme="minorHAnsi" w:cs="Arial"/>
          <w:b/>
          <w:color w:val="FF0000"/>
        </w:rPr>
        <w:t>exécution</w:t>
      </w:r>
      <w:r w:rsidRPr="00B265CC">
        <w:rPr>
          <w:rFonts w:asciiTheme="minorHAnsi" w:hAnsiTheme="minorHAnsi" w:cs="Arial"/>
          <w:b/>
          <w:color w:val="FF0000"/>
        </w:rPr>
        <w:t xml:space="preserve"> du marché sont fixées au CCTP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21A3A060"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1F218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08589E69" w14:textId="77777777" w:rsidR="00C4127C" w:rsidRPr="00B265CC" w:rsidRDefault="00C4127C" w:rsidP="002772DE">
      <w:pPr>
        <w:pStyle w:val="Titre1"/>
        <w:rPr>
          <w:rFonts w:asciiTheme="minorHAnsi" w:hAnsiTheme="minorHAnsi"/>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76273E4E"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 xml:space="preserve">la </w:t>
      </w:r>
      <w:r w:rsidR="00CA694F">
        <w:rPr>
          <w:rFonts w:asciiTheme="minorHAnsi" w:hAnsiTheme="minorHAnsi" w:cs="Arial"/>
        </w:rPr>
        <w:t>IA</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0FFBEA4D" w:rsidR="00235E22" w:rsidRPr="00B265CC" w:rsidRDefault="00536C10" w:rsidP="00570324">
      <w:pPr>
        <w:pStyle w:val="Titre1"/>
        <w:rPr>
          <w:rFonts w:asciiTheme="minorHAnsi" w:hAnsiTheme="minorHAnsi"/>
        </w:rPr>
      </w:pPr>
      <w:r>
        <w:rPr>
          <w:rFonts w:asciiTheme="minorHAnsi" w:hAnsiTheme="minorHAnsi"/>
        </w:rPr>
        <w:t xml:space="preserve">ARTICLE </w:t>
      </w:r>
      <w:r w:rsidR="001F218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2CE98287" w:rsidR="00235E22" w:rsidRPr="00B265CC" w:rsidRDefault="00EA11D5" w:rsidP="00570324">
      <w:pPr>
        <w:tabs>
          <w:tab w:val="left" w:pos="1701"/>
        </w:tabs>
        <w:ind w:right="289"/>
        <w:jc w:val="both"/>
        <w:rPr>
          <w:rFonts w:asciiTheme="minorHAnsi" w:hAnsiTheme="minorHAnsi" w:cs="Arial"/>
          <w:b/>
        </w:rPr>
      </w:pPr>
      <w:r>
        <w:rPr>
          <w:rFonts w:asciiTheme="minorHAnsi" w:hAnsiTheme="minorHAnsi" w:cs="Arial"/>
          <w:b/>
        </w:rPr>
        <w:t>L’IA se libèrera</w:t>
      </w:r>
      <w:r w:rsidR="00235E22" w:rsidRPr="00B265CC">
        <w:rPr>
          <w:rFonts w:asciiTheme="minorHAnsi" w:hAnsiTheme="minorHAnsi" w:cs="Arial"/>
          <w:b/>
        </w:rPr>
        <w:t xml:space="preserve">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7DDF1E88" w14:textId="4881265E" w:rsidR="00053115" w:rsidRPr="00B265CC" w:rsidRDefault="00053115" w:rsidP="00053115">
      <w:pPr>
        <w:rPr>
          <w:rFonts w:asciiTheme="minorHAnsi" w:hAnsiTheme="minorHAnsi" w:cs="Arial"/>
          <w:b/>
        </w:rPr>
      </w:pPr>
    </w:p>
    <w:p w14:paraId="117D8085" w14:textId="77777777" w:rsidR="00053115" w:rsidRDefault="00053115">
      <w:pPr>
        <w:rPr>
          <w:rFonts w:asciiTheme="minorHAnsi" w:hAnsiTheme="minorHAnsi" w:cs="Arial"/>
        </w:rPr>
      </w:pPr>
      <w:r>
        <w:rPr>
          <w:rFonts w:asciiTheme="minorHAnsi" w:hAnsiTheme="minorHAnsi" w:cs="Arial"/>
        </w:rPr>
        <w:br w:type="page"/>
      </w:r>
    </w:p>
    <w:p w14:paraId="43C19332" w14:textId="1DA9ADCE"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lastRenderedPageBreak/>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8</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EA11D5">
        <w:rPr>
          <w:rFonts w:asciiTheme="minorHAnsi" w:hAnsiTheme="minorHAnsi" w:cs="Arial"/>
        </w:rPr>
      </w:r>
      <w:r w:rsidR="00EA11D5">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EA11D5">
        <w:rPr>
          <w:rFonts w:asciiTheme="minorHAnsi" w:hAnsiTheme="minorHAnsi" w:cs="Arial"/>
        </w:rPr>
      </w:r>
      <w:r w:rsidR="00EA11D5">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EA11D5">
        <w:rPr>
          <w:rFonts w:asciiTheme="minorHAnsi" w:hAnsiTheme="minorHAnsi" w:cs="Arial"/>
        </w:rPr>
      </w:r>
      <w:r w:rsidR="00EA11D5">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EA11D5">
        <w:rPr>
          <w:rFonts w:asciiTheme="minorHAnsi" w:hAnsiTheme="minorHAnsi" w:cs="Arial"/>
        </w:rPr>
      </w:r>
      <w:r w:rsidR="00EA11D5">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3AC8FF71" w:rsidR="008E55CF" w:rsidRPr="00B265CC" w:rsidRDefault="001F218A"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 xml:space="preserve">Xavier </w:t>
      </w:r>
      <w:r w:rsidR="00053115">
        <w:rPr>
          <w:rFonts w:asciiTheme="minorHAnsi" w:hAnsiTheme="minorHAnsi" w:cs="Arial"/>
          <w:b/>
          <w:bCs/>
          <w:iCs/>
        </w:rPr>
        <w:t>TOSTIVINT</w:t>
      </w:r>
    </w:p>
    <w:p w14:paraId="43C1934B" w14:textId="789B46DB"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w:t>
      </w:r>
      <w:r w:rsidR="00053115">
        <w:rPr>
          <w:rFonts w:asciiTheme="minorHAnsi" w:hAnsiTheme="minorHAnsi" w:cs="Arial"/>
          <w:bCs/>
          <w:iCs/>
        </w:rPr>
        <w:t>’IA-GIPAFOC</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5930" w14:textId="77777777" w:rsidR="00EF2C2F" w:rsidRDefault="00EF2C2F">
      <w:r>
        <w:separator/>
      </w:r>
    </w:p>
  </w:endnote>
  <w:endnote w:type="continuationSeparator" w:id="0">
    <w:p w14:paraId="181241A4" w14:textId="77777777" w:rsidR="00EF2C2F" w:rsidRDefault="00EF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6CFFA" w14:textId="77777777" w:rsidR="00EF2C2F" w:rsidRDefault="00EF2C2F">
      <w:r>
        <w:separator/>
      </w:r>
    </w:p>
  </w:footnote>
  <w:footnote w:type="continuationSeparator" w:id="0">
    <w:p w14:paraId="72808E6E" w14:textId="77777777" w:rsidR="00EF2C2F" w:rsidRDefault="00EF2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312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536CC"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1B0A93FD" w:rsidR="00FF4FBB" w:rsidRDefault="00522F50">
    <w:pPr>
      <w:pStyle w:val="En-tte"/>
    </w:pPr>
    <w:r>
      <w:rPr>
        <w:noProof/>
      </w:rPr>
      <w:drawing>
        <wp:anchor distT="0" distB="0" distL="114300" distR="114300" simplePos="0" relativeHeight="251658240" behindDoc="1" locked="0" layoutInCell="1" allowOverlap="1" wp14:anchorId="7FDC1C6F" wp14:editId="6EB9ED29">
          <wp:simplePos x="0" y="0"/>
          <wp:positionH relativeFrom="column">
            <wp:posOffset>-733868</wp:posOffset>
          </wp:positionH>
          <wp:positionV relativeFrom="paragraph">
            <wp:posOffset>-320244</wp:posOffset>
          </wp:positionV>
          <wp:extent cx="1221105" cy="1221105"/>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105"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68480" behindDoc="0" locked="0" layoutInCell="1" allowOverlap="1" wp14:anchorId="43C193B1" wp14:editId="317CC7D2">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26DA41"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61312"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564167"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AA2571"/>
    <w:multiLevelType w:val="hybridMultilevel"/>
    <w:tmpl w:val="13CA92A0"/>
    <w:lvl w:ilvl="0" w:tplc="04825100">
      <w:start w:val="1"/>
      <w:numFmt w:val="bullet"/>
      <w:lvlText w:val=""/>
      <w:lvlJc w:val="left"/>
      <w:pPr>
        <w:ind w:left="1287" w:hanging="360"/>
      </w:pPr>
      <w:rPr>
        <w:rFonts w:ascii="Wingdings" w:hAnsi="Wingdings"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416639015">
    <w:abstractNumId w:val="4"/>
  </w:num>
  <w:num w:numId="2" w16cid:durableId="996417304">
    <w:abstractNumId w:val="11"/>
  </w:num>
  <w:num w:numId="3" w16cid:durableId="305938482">
    <w:abstractNumId w:val="17"/>
  </w:num>
  <w:num w:numId="4" w16cid:durableId="1900629278">
    <w:abstractNumId w:val="7"/>
  </w:num>
  <w:num w:numId="5" w16cid:durableId="1579749777">
    <w:abstractNumId w:val="8"/>
  </w:num>
  <w:num w:numId="6" w16cid:durableId="888108139">
    <w:abstractNumId w:val="3"/>
  </w:num>
  <w:num w:numId="7" w16cid:durableId="804274277">
    <w:abstractNumId w:val="0"/>
  </w:num>
  <w:num w:numId="8" w16cid:durableId="2136869604">
    <w:abstractNumId w:val="15"/>
  </w:num>
  <w:num w:numId="9" w16cid:durableId="1586838546">
    <w:abstractNumId w:val="5"/>
  </w:num>
  <w:num w:numId="10" w16cid:durableId="1362393407">
    <w:abstractNumId w:val="9"/>
  </w:num>
  <w:num w:numId="11" w16cid:durableId="2089767740">
    <w:abstractNumId w:val="12"/>
  </w:num>
  <w:num w:numId="12" w16cid:durableId="1621642442">
    <w:abstractNumId w:val="10"/>
  </w:num>
  <w:num w:numId="13" w16cid:durableId="552667197">
    <w:abstractNumId w:val="6"/>
  </w:num>
  <w:num w:numId="14" w16cid:durableId="1070883321">
    <w:abstractNumId w:val="16"/>
  </w:num>
  <w:num w:numId="15" w16cid:durableId="225116939">
    <w:abstractNumId w:val="14"/>
  </w:num>
  <w:num w:numId="16" w16cid:durableId="416748615">
    <w:abstractNumId w:val="1"/>
  </w:num>
  <w:num w:numId="17" w16cid:durableId="1877811236">
    <w:abstractNumId w:val="2"/>
  </w:num>
  <w:num w:numId="18" w16cid:durableId="99912131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3115"/>
    <w:rsid w:val="00055465"/>
    <w:rsid w:val="0006198C"/>
    <w:rsid w:val="00066C54"/>
    <w:rsid w:val="00073FDE"/>
    <w:rsid w:val="00096BEB"/>
    <w:rsid w:val="000B3B76"/>
    <w:rsid w:val="000C6631"/>
    <w:rsid w:val="001266E0"/>
    <w:rsid w:val="00131284"/>
    <w:rsid w:val="001317DD"/>
    <w:rsid w:val="0014118C"/>
    <w:rsid w:val="001A2F36"/>
    <w:rsid w:val="001B28F9"/>
    <w:rsid w:val="001F218A"/>
    <w:rsid w:val="0020088D"/>
    <w:rsid w:val="002207A7"/>
    <w:rsid w:val="00227884"/>
    <w:rsid w:val="002301A2"/>
    <w:rsid w:val="00235E22"/>
    <w:rsid w:val="00235F51"/>
    <w:rsid w:val="002376D2"/>
    <w:rsid w:val="0025164E"/>
    <w:rsid w:val="00253956"/>
    <w:rsid w:val="00266D73"/>
    <w:rsid w:val="0026761B"/>
    <w:rsid w:val="0027164A"/>
    <w:rsid w:val="002748C9"/>
    <w:rsid w:val="002772DE"/>
    <w:rsid w:val="0028496D"/>
    <w:rsid w:val="00292D37"/>
    <w:rsid w:val="00293BF0"/>
    <w:rsid w:val="002A2188"/>
    <w:rsid w:val="002B59E7"/>
    <w:rsid w:val="00301DBA"/>
    <w:rsid w:val="003263CF"/>
    <w:rsid w:val="003347EF"/>
    <w:rsid w:val="003460BE"/>
    <w:rsid w:val="00371754"/>
    <w:rsid w:val="00375C70"/>
    <w:rsid w:val="003851A4"/>
    <w:rsid w:val="003C2C48"/>
    <w:rsid w:val="003C7009"/>
    <w:rsid w:val="00425874"/>
    <w:rsid w:val="004303C7"/>
    <w:rsid w:val="004341E3"/>
    <w:rsid w:val="00434309"/>
    <w:rsid w:val="00443F3B"/>
    <w:rsid w:val="0045478B"/>
    <w:rsid w:val="00475045"/>
    <w:rsid w:val="0049244F"/>
    <w:rsid w:val="004C05F4"/>
    <w:rsid w:val="004E2702"/>
    <w:rsid w:val="00503041"/>
    <w:rsid w:val="0051282F"/>
    <w:rsid w:val="00522AB7"/>
    <w:rsid w:val="00522F50"/>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83941"/>
    <w:rsid w:val="006A62E6"/>
    <w:rsid w:val="006F7FD2"/>
    <w:rsid w:val="00730DF7"/>
    <w:rsid w:val="007346B1"/>
    <w:rsid w:val="00752F11"/>
    <w:rsid w:val="007651FE"/>
    <w:rsid w:val="00777DA8"/>
    <w:rsid w:val="007A2B2E"/>
    <w:rsid w:val="007A34BF"/>
    <w:rsid w:val="007B01FB"/>
    <w:rsid w:val="007B3694"/>
    <w:rsid w:val="007F7A90"/>
    <w:rsid w:val="00811192"/>
    <w:rsid w:val="00814900"/>
    <w:rsid w:val="00826F56"/>
    <w:rsid w:val="00856A31"/>
    <w:rsid w:val="008A6C5D"/>
    <w:rsid w:val="008B2956"/>
    <w:rsid w:val="008E5190"/>
    <w:rsid w:val="008E55CF"/>
    <w:rsid w:val="008F6C42"/>
    <w:rsid w:val="00903B0A"/>
    <w:rsid w:val="00917023"/>
    <w:rsid w:val="00921FE8"/>
    <w:rsid w:val="00961680"/>
    <w:rsid w:val="00961E26"/>
    <w:rsid w:val="009718A2"/>
    <w:rsid w:val="00982F2C"/>
    <w:rsid w:val="009B08C9"/>
    <w:rsid w:val="009B194A"/>
    <w:rsid w:val="009B3D5D"/>
    <w:rsid w:val="009B4A01"/>
    <w:rsid w:val="009B6303"/>
    <w:rsid w:val="009E5427"/>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18FF"/>
    <w:rsid w:val="00B265CC"/>
    <w:rsid w:val="00B47A57"/>
    <w:rsid w:val="00B52A45"/>
    <w:rsid w:val="00B55E44"/>
    <w:rsid w:val="00B7253D"/>
    <w:rsid w:val="00B81B8A"/>
    <w:rsid w:val="00BA5405"/>
    <w:rsid w:val="00BB71ED"/>
    <w:rsid w:val="00BF3ECA"/>
    <w:rsid w:val="00C342BE"/>
    <w:rsid w:val="00C3701C"/>
    <w:rsid w:val="00C4127C"/>
    <w:rsid w:val="00C5606C"/>
    <w:rsid w:val="00C82CC6"/>
    <w:rsid w:val="00C82E18"/>
    <w:rsid w:val="00C90DDC"/>
    <w:rsid w:val="00CA694F"/>
    <w:rsid w:val="00CB24FB"/>
    <w:rsid w:val="00CC2E22"/>
    <w:rsid w:val="00CC5482"/>
    <w:rsid w:val="00CD2165"/>
    <w:rsid w:val="00D01282"/>
    <w:rsid w:val="00D37D90"/>
    <w:rsid w:val="00D60062"/>
    <w:rsid w:val="00D72502"/>
    <w:rsid w:val="00D92053"/>
    <w:rsid w:val="00DA2C08"/>
    <w:rsid w:val="00DE69EF"/>
    <w:rsid w:val="00E04F7D"/>
    <w:rsid w:val="00E10998"/>
    <w:rsid w:val="00E12F0D"/>
    <w:rsid w:val="00E17BF7"/>
    <w:rsid w:val="00E31ABE"/>
    <w:rsid w:val="00E5794B"/>
    <w:rsid w:val="00EA11D5"/>
    <w:rsid w:val="00EA463F"/>
    <w:rsid w:val="00EA4C36"/>
    <w:rsid w:val="00EB79E4"/>
    <w:rsid w:val="00EC7907"/>
    <w:rsid w:val="00ED293C"/>
    <w:rsid w:val="00ED4A4D"/>
    <w:rsid w:val="00EE0D1C"/>
    <w:rsid w:val="00EF2C2F"/>
    <w:rsid w:val="00EF4DC9"/>
    <w:rsid w:val="00F013EB"/>
    <w:rsid w:val="00F33CE0"/>
    <w:rsid w:val="00F5201A"/>
    <w:rsid w:val="00F601A8"/>
    <w:rsid w:val="00F70A3B"/>
    <w:rsid w:val="00F70A45"/>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https://ccipdll.sharepoint.com/sites/CCI44-DIP/Achats/_layouts/15/wrkstat.aspx?List=c397f12b-0e49-407c-ac66-8ce7992bc47e&amp;WorkflowInstanceName=7aa2262e-f72a-4208-9b21-30931a193dd4</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2.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3.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20</TotalTime>
  <Pages>15</Pages>
  <Words>1792</Words>
  <Characters>9861</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11630</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20</cp:revision>
  <cp:lastPrinted>2012-07-16T15:18:00Z</cp:lastPrinted>
  <dcterms:created xsi:type="dcterms:W3CDTF">2021-12-13T09:22:00Z</dcterms:created>
  <dcterms:modified xsi:type="dcterms:W3CDTF">2023-06-30T13:25:00Z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